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3B" w:rsidRPr="00BE0D3B" w:rsidRDefault="00BE0D3B" w:rsidP="00BE0D3B">
      <w:pPr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szCs w:val="22"/>
        </w:rPr>
      </w:pPr>
      <w:r w:rsidRPr="00BE0D3B">
        <w:rPr>
          <w:rFonts w:asciiTheme="minorEastAsia" w:eastAsiaTheme="minorEastAsia" w:hAnsiTheme="minorEastAsia" w:cs="宋体" w:hint="eastAsia"/>
          <w:color w:val="000000"/>
          <w:kern w:val="0"/>
          <w:sz w:val="22"/>
          <w:szCs w:val="22"/>
        </w:rPr>
        <w:t>附件</w:t>
      </w:r>
      <w:r w:rsidR="004C7D16">
        <w:rPr>
          <w:rFonts w:asciiTheme="minorEastAsia" w:eastAsiaTheme="minorEastAsia" w:hAnsiTheme="minorEastAsia" w:cs="宋体" w:hint="eastAsia"/>
          <w:color w:val="000000"/>
          <w:kern w:val="0"/>
          <w:sz w:val="22"/>
          <w:szCs w:val="22"/>
        </w:rPr>
        <w:t>8</w:t>
      </w:r>
    </w:p>
    <w:p w:rsidR="00A754BB" w:rsidRPr="008B0BC2" w:rsidRDefault="00CB45E0" w:rsidP="00AC229E">
      <w:pPr>
        <w:spacing w:afterLines="100" w:after="312"/>
        <w:jc w:val="center"/>
        <w:rPr>
          <w:rFonts w:ascii="黑体" w:eastAsia="黑体" w:hAnsi="楷体_GB2312"/>
          <w:b/>
          <w:color w:val="000000"/>
          <w:sz w:val="28"/>
          <w:szCs w:val="32"/>
        </w:rPr>
      </w:pPr>
      <w:r>
        <w:rPr>
          <w:rFonts w:ascii="黑体" w:eastAsia="黑体" w:hAnsi="楷体_GB2312" w:hint="eastAsia"/>
          <w:b/>
          <w:color w:val="000000"/>
          <w:sz w:val="28"/>
          <w:szCs w:val="32"/>
        </w:rPr>
        <w:t>201</w:t>
      </w:r>
      <w:r w:rsidR="009A449F">
        <w:rPr>
          <w:rFonts w:ascii="黑体" w:eastAsia="黑体" w:hAnsi="楷体_GB2312" w:hint="eastAsia"/>
          <w:b/>
          <w:color w:val="000000"/>
          <w:sz w:val="28"/>
          <w:szCs w:val="32"/>
        </w:rPr>
        <w:t>8</w:t>
      </w:r>
      <w:r>
        <w:rPr>
          <w:rFonts w:ascii="黑体" w:eastAsia="黑体" w:hAnsi="楷体_GB2312" w:hint="eastAsia"/>
          <w:b/>
          <w:color w:val="000000"/>
          <w:sz w:val="28"/>
          <w:szCs w:val="32"/>
        </w:rPr>
        <w:t>年</w:t>
      </w:r>
      <w:r w:rsidR="00584646" w:rsidRPr="008B0BC2">
        <w:rPr>
          <w:rFonts w:ascii="黑体" w:eastAsia="黑体" w:hAnsi="楷体_GB2312" w:hint="eastAsia"/>
          <w:b/>
          <w:color w:val="000000"/>
          <w:sz w:val="28"/>
          <w:szCs w:val="32"/>
        </w:rPr>
        <w:t>暑期国际学堂</w:t>
      </w:r>
      <w:r w:rsidR="00264C7D" w:rsidRPr="008B0BC2">
        <w:rPr>
          <w:rFonts w:ascii="黑体" w:eastAsia="黑体" w:hAnsi="楷体_GB2312" w:hint="eastAsia"/>
          <w:b/>
          <w:color w:val="000000"/>
          <w:sz w:val="28"/>
          <w:szCs w:val="32"/>
        </w:rPr>
        <w:t>资助</w:t>
      </w:r>
      <w:r w:rsidR="00584646" w:rsidRPr="008B0BC2">
        <w:rPr>
          <w:rFonts w:ascii="黑体" w:eastAsia="黑体" w:hAnsi="楷体_GB2312" w:hint="eastAsia"/>
          <w:b/>
          <w:color w:val="000000"/>
          <w:sz w:val="28"/>
          <w:szCs w:val="32"/>
        </w:rPr>
        <w:t>经费</w:t>
      </w:r>
      <w:r w:rsidR="006C2E90" w:rsidRPr="008B0BC2">
        <w:rPr>
          <w:rFonts w:ascii="黑体" w:eastAsia="黑体" w:hAnsi="楷体_GB2312" w:hint="eastAsia"/>
          <w:b/>
          <w:color w:val="000000"/>
          <w:sz w:val="28"/>
          <w:szCs w:val="32"/>
        </w:rPr>
        <w:t>明细</w:t>
      </w:r>
    </w:p>
    <w:p w:rsidR="00264C7D" w:rsidRPr="002F5978" w:rsidRDefault="00C93803" w:rsidP="002F5978">
      <w:pPr>
        <w:spacing w:afterLines="50" w:after="156" w:line="360" w:lineRule="auto"/>
        <w:ind w:firstLineChars="200" w:firstLine="440"/>
        <w:rPr>
          <w:rFonts w:ascii="仿宋" w:eastAsia="仿宋" w:hAnsi="仿宋"/>
          <w:sz w:val="22"/>
          <w:szCs w:val="22"/>
        </w:rPr>
      </w:pPr>
      <w:r w:rsidRPr="002F5978">
        <w:rPr>
          <w:rFonts w:ascii="仿宋" w:eastAsia="仿宋" w:hAnsi="仿宋" w:hint="eastAsia"/>
          <w:sz w:val="22"/>
          <w:szCs w:val="22"/>
        </w:rPr>
        <w:t>每门课程</w:t>
      </w:r>
      <w:r w:rsidR="004C7D16" w:rsidRPr="002F5978">
        <w:rPr>
          <w:rFonts w:ascii="仿宋" w:eastAsia="仿宋" w:hAnsi="仿宋" w:hint="eastAsia"/>
          <w:sz w:val="22"/>
          <w:szCs w:val="22"/>
        </w:rPr>
        <w:t>资助经费</w:t>
      </w:r>
      <w:r w:rsidR="00061915" w:rsidRPr="002F5978">
        <w:rPr>
          <w:rFonts w:ascii="仿宋" w:eastAsia="仿宋" w:hAnsi="仿宋" w:hint="eastAsia"/>
          <w:sz w:val="22"/>
          <w:szCs w:val="22"/>
        </w:rPr>
        <w:t>5</w:t>
      </w:r>
      <w:r w:rsidR="002F5978">
        <w:rPr>
          <w:rFonts w:ascii="仿宋" w:eastAsia="仿宋" w:hAnsi="仿宋" w:hint="eastAsia"/>
          <w:sz w:val="22"/>
          <w:szCs w:val="22"/>
        </w:rPr>
        <w:t>.5</w:t>
      </w:r>
      <w:r w:rsidR="00061915" w:rsidRPr="002F5978">
        <w:rPr>
          <w:rFonts w:ascii="仿宋" w:eastAsia="仿宋" w:hAnsi="仿宋" w:hint="eastAsia"/>
          <w:sz w:val="22"/>
          <w:szCs w:val="22"/>
        </w:rPr>
        <w:t>-7.5</w:t>
      </w:r>
      <w:r w:rsidR="00AC229E" w:rsidRPr="002F5978">
        <w:rPr>
          <w:rFonts w:ascii="仿宋" w:eastAsia="仿宋" w:hAnsi="仿宋" w:hint="eastAsia"/>
          <w:sz w:val="22"/>
          <w:szCs w:val="22"/>
        </w:rPr>
        <w:t>万</w:t>
      </w:r>
      <w:r w:rsidRPr="002F5978">
        <w:rPr>
          <w:rFonts w:ascii="仿宋" w:eastAsia="仿宋" w:hAnsi="仿宋" w:hint="eastAsia"/>
          <w:sz w:val="22"/>
          <w:szCs w:val="22"/>
        </w:rPr>
        <w:t>元</w:t>
      </w:r>
      <w:r w:rsidR="004A59B9" w:rsidRPr="002F5978">
        <w:rPr>
          <w:rFonts w:ascii="仿宋" w:eastAsia="仿宋" w:hAnsi="仿宋" w:hint="eastAsia"/>
          <w:sz w:val="22"/>
          <w:szCs w:val="22"/>
        </w:rPr>
        <w:t>不等</w:t>
      </w:r>
      <w:r w:rsidR="005E4016" w:rsidRPr="002F5978">
        <w:rPr>
          <w:rFonts w:ascii="仿宋" w:eastAsia="仿宋" w:hAnsi="仿宋" w:hint="eastAsia"/>
          <w:sz w:val="22"/>
          <w:szCs w:val="22"/>
        </w:rPr>
        <w:t>。</w:t>
      </w:r>
      <w:r w:rsidR="00CE38DF" w:rsidRPr="002F5978">
        <w:rPr>
          <w:rFonts w:ascii="仿宋" w:eastAsia="仿宋" w:hAnsi="仿宋" w:hint="eastAsia"/>
          <w:sz w:val="22"/>
          <w:szCs w:val="22"/>
        </w:rPr>
        <w:t>外籍</w:t>
      </w:r>
      <w:r w:rsidR="00F05DE7" w:rsidRPr="002F5978">
        <w:rPr>
          <w:rFonts w:ascii="仿宋" w:eastAsia="仿宋" w:hAnsi="仿宋" w:hint="eastAsia"/>
          <w:sz w:val="22"/>
          <w:szCs w:val="22"/>
        </w:rPr>
        <w:t>专家</w:t>
      </w:r>
      <w:r w:rsidR="004A59B9" w:rsidRPr="002F5978">
        <w:rPr>
          <w:rFonts w:ascii="仿宋" w:eastAsia="仿宋" w:hAnsi="仿宋" w:hint="eastAsia"/>
          <w:sz w:val="22"/>
          <w:szCs w:val="22"/>
        </w:rPr>
        <w:t>工作高校US News世界大学排名在前</w:t>
      </w:r>
      <w:r w:rsidR="00E1247C">
        <w:rPr>
          <w:rFonts w:ascii="仿宋" w:eastAsia="仿宋" w:hAnsi="仿宋" w:hint="eastAsia"/>
          <w:sz w:val="22"/>
          <w:szCs w:val="22"/>
        </w:rPr>
        <w:t>50</w:t>
      </w:r>
      <w:r w:rsidR="004A59B9" w:rsidRPr="002F5978">
        <w:rPr>
          <w:rFonts w:ascii="仿宋" w:eastAsia="仿宋" w:hAnsi="仿宋" w:hint="eastAsia"/>
          <w:sz w:val="22"/>
          <w:szCs w:val="22"/>
        </w:rPr>
        <w:t>名，</w:t>
      </w:r>
      <w:r w:rsidR="00F05DE7" w:rsidRPr="002F5978">
        <w:rPr>
          <w:rFonts w:ascii="仿宋" w:eastAsia="仿宋" w:hAnsi="仿宋" w:hint="eastAsia"/>
          <w:sz w:val="22"/>
          <w:szCs w:val="22"/>
        </w:rPr>
        <w:t>教授</w:t>
      </w:r>
      <w:r w:rsidR="004A59B9" w:rsidRPr="002F5978">
        <w:rPr>
          <w:rFonts w:ascii="仿宋" w:eastAsia="仿宋" w:hAnsi="仿宋" w:hint="eastAsia"/>
          <w:sz w:val="22"/>
          <w:szCs w:val="22"/>
        </w:rPr>
        <w:t>每门课程7.5万</w:t>
      </w:r>
      <w:r w:rsidR="00F05DE7" w:rsidRPr="002F5978">
        <w:rPr>
          <w:rFonts w:ascii="仿宋" w:eastAsia="仿宋" w:hAnsi="仿宋" w:hint="eastAsia"/>
          <w:sz w:val="22"/>
          <w:szCs w:val="22"/>
        </w:rPr>
        <w:t>，副教授7万</w:t>
      </w:r>
      <w:r w:rsidR="004A59B9" w:rsidRPr="002F5978">
        <w:rPr>
          <w:rFonts w:ascii="仿宋" w:eastAsia="仿宋" w:hAnsi="仿宋" w:hint="eastAsia"/>
          <w:sz w:val="22"/>
          <w:szCs w:val="22"/>
        </w:rPr>
        <w:t>；</w:t>
      </w:r>
      <w:r w:rsidR="00F05DE7" w:rsidRPr="002F5978">
        <w:rPr>
          <w:rFonts w:ascii="仿宋" w:eastAsia="仿宋" w:hAnsi="仿宋" w:hint="eastAsia"/>
          <w:sz w:val="22"/>
          <w:szCs w:val="22"/>
        </w:rPr>
        <w:t>高校排名</w:t>
      </w:r>
      <w:r w:rsidR="00E1247C">
        <w:rPr>
          <w:rFonts w:ascii="仿宋" w:eastAsia="仿宋" w:hAnsi="仿宋" w:hint="eastAsia"/>
          <w:sz w:val="22"/>
          <w:szCs w:val="22"/>
        </w:rPr>
        <w:t>50</w:t>
      </w:r>
      <w:r w:rsidR="004A59B9" w:rsidRPr="002F5978">
        <w:rPr>
          <w:rFonts w:ascii="仿宋" w:eastAsia="仿宋" w:hAnsi="仿宋" w:hint="eastAsia"/>
          <w:sz w:val="22"/>
          <w:szCs w:val="22"/>
        </w:rPr>
        <w:t>-</w:t>
      </w:r>
      <w:r w:rsidR="00E1247C">
        <w:rPr>
          <w:rFonts w:ascii="仿宋" w:eastAsia="仿宋" w:hAnsi="仿宋" w:hint="eastAsia"/>
          <w:sz w:val="22"/>
          <w:szCs w:val="22"/>
        </w:rPr>
        <w:t>100</w:t>
      </w:r>
      <w:r w:rsidR="004A59B9" w:rsidRPr="002F5978">
        <w:rPr>
          <w:rFonts w:ascii="仿宋" w:eastAsia="仿宋" w:hAnsi="仿宋" w:hint="eastAsia"/>
          <w:sz w:val="22"/>
          <w:szCs w:val="22"/>
        </w:rPr>
        <w:t>名，</w:t>
      </w:r>
      <w:r w:rsidR="00F05DE7" w:rsidRPr="002F5978">
        <w:rPr>
          <w:rFonts w:ascii="仿宋" w:eastAsia="仿宋" w:hAnsi="仿宋" w:hint="eastAsia"/>
          <w:sz w:val="22"/>
          <w:szCs w:val="22"/>
        </w:rPr>
        <w:t>教授</w:t>
      </w:r>
      <w:r w:rsidR="004A59B9" w:rsidRPr="002F5978">
        <w:rPr>
          <w:rFonts w:ascii="仿宋" w:eastAsia="仿宋" w:hAnsi="仿宋" w:hint="eastAsia"/>
          <w:sz w:val="22"/>
          <w:szCs w:val="22"/>
        </w:rPr>
        <w:t>每门课程</w:t>
      </w:r>
      <w:r w:rsidR="00F05DE7" w:rsidRPr="002F5978">
        <w:rPr>
          <w:rFonts w:ascii="仿宋" w:eastAsia="仿宋" w:hAnsi="仿宋" w:hint="eastAsia"/>
          <w:sz w:val="22"/>
          <w:szCs w:val="22"/>
        </w:rPr>
        <w:t>7</w:t>
      </w:r>
      <w:r w:rsidR="004A59B9" w:rsidRPr="002F5978">
        <w:rPr>
          <w:rFonts w:ascii="仿宋" w:eastAsia="仿宋" w:hAnsi="仿宋" w:hint="eastAsia"/>
          <w:sz w:val="22"/>
          <w:szCs w:val="22"/>
        </w:rPr>
        <w:t>万</w:t>
      </w:r>
      <w:r w:rsidR="004A59B9" w:rsidRPr="002F5978">
        <w:rPr>
          <w:rFonts w:ascii="仿宋" w:eastAsia="仿宋" w:hAnsi="仿宋" w:hint="eastAsia"/>
          <w:sz w:val="22"/>
          <w:szCs w:val="22"/>
        </w:rPr>
        <w:t>,</w:t>
      </w:r>
      <w:r w:rsidR="00584610" w:rsidRPr="002F5978">
        <w:rPr>
          <w:rFonts w:ascii="仿宋" w:eastAsia="仿宋" w:hAnsi="仿宋" w:hint="eastAsia"/>
          <w:sz w:val="22"/>
          <w:szCs w:val="22"/>
        </w:rPr>
        <w:t>副教授</w:t>
      </w:r>
      <w:r w:rsidR="00F05DE7" w:rsidRPr="002F5978">
        <w:rPr>
          <w:rFonts w:ascii="仿宋" w:eastAsia="仿宋" w:hAnsi="仿宋" w:hint="eastAsia"/>
          <w:sz w:val="22"/>
          <w:szCs w:val="22"/>
        </w:rPr>
        <w:t>6.5万；</w:t>
      </w:r>
      <w:r w:rsidR="00E1247C" w:rsidRPr="002F5978">
        <w:rPr>
          <w:rFonts w:ascii="仿宋" w:eastAsia="仿宋" w:hAnsi="仿宋" w:hint="eastAsia"/>
          <w:sz w:val="22"/>
          <w:szCs w:val="22"/>
        </w:rPr>
        <w:t>高校排名</w:t>
      </w:r>
      <w:r w:rsidR="00E1247C">
        <w:rPr>
          <w:rFonts w:ascii="仿宋" w:eastAsia="仿宋" w:hAnsi="仿宋" w:hint="eastAsia"/>
          <w:sz w:val="22"/>
          <w:szCs w:val="22"/>
        </w:rPr>
        <w:t>10</w:t>
      </w:r>
      <w:r w:rsidR="00E1247C">
        <w:rPr>
          <w:rFonts w:ascii="仿宋" w:eastAsia="仿宋" w:hAnsi="仿宋" w:hint="eastAsia"/>
          <w:sz w:val="22"/>
          <w:szCs w:val="22"/>
        </w:rPr>
        <w:t>0</w:t>
      </w:r>
      <w:r w:rsidR="00E1247C" w:rsidRPr="002F5978">
        <w:rPr>
          <w:rFonts w:ascii="仿宋" w:eastAsia="仿宋" w:hAnsi="仿宋" w:hint="eastAsia"/>
          <w:sz w:val="22"/>
          <w:szCs w:val="22"/>
        </w:rPr>
        <w:t>-</w:t>
      </w:r>
      <w:r w:rsidR="00E1247C">
        <w:rPr>
          <w:rFonts w:ascii="仿宋" w:eastAsia="仿宋" w:hAnsi="仿宋" w:hint="eastAsia"/>
          <w:sz w:val="22"/>
          <w:szCs w:val="22"/>
        </w:rPr>
        <w:t>2</w:t>
      </w:r>
      <w:r w:rsidR="00E1247C">
        <w:rPr>
          <w:rFonts w:ascii="仿宋" w:eastAsia="仿宋" w:hAnsi="仿宋" w:hint="eastAsia"/>
          <w:sz w:val="22"/>
          <w:szCs w:val="22"/>
        </w:rPr>
        <w:t>00</w:t>
      </w:r>
      <w:r w:rsidR="00E1247C" w:rsidRPr="002F5978">
        <w:rPr>
          <w:rFonts w:ascii="仿宋" w:eastAsia="仿宋" w:hAnsi="仿宋" w:hint="eastAsia"/>
          <w:sz w:val="22"/>
          <w:szCs w:val="22"/>
        </w:rPr>
        <w:t>名，教授每门课程</w:t>
      </w:r>
      <w:r w:rsidR="00E1247C">
        <w:rPr>
          <w:rFonts w:ascii="仿宋" w:eastAsia="仿宋" w:hAnsi="仿宋" w:hint="eastAsia"/>
          <w:sz w:val="22"/>
          <w:szCs w:val="22"/>
        </w:rPr>
        <w:t>6.5</w:t>
      </w:r>
      <w:r w:rsidR="00E1247C" w:rsidRPr="002F5978">
        <w:rPr>
          <w:rFonts w:ascii="仿宋" w:eastAsia="仿宋" w:hAnsi="仿宋" w:hint="eastAsia"/>
          <w:sz w:val="22"/>
          <w:szCs w:val="22"/>
        </w:rPr>
        <w:t>万,副教授6</w:t>
      </w:r>
      <w:bookmarkStart w:id="0" w:name="_GoBack"/>
      <w:bookmarkEnd w:id="0"/>
      <w:r w:rsidR="00E1247C" w:rsidRPr="002F5978">
        <w:rPr>
          <w:rFonts w:ascii="仿宋" w:eastAsia="仿宋" w:hAnsi="仿宋" w:hint="eastAsia"/>
          <w:sz w:val="22"/>
          <w:szCs w:val="22"/>
        </w:rPr>
        <w:t>万；</w:t>
      </w:r>
      <w:r w:rsidR="00F05DE7" w:rsidRPr="002F5978">
        <w:rPr>
          <w:rFonts w:ascii="仿宋" w:eastAsia="仿宋" w:hAnsi="仿宋" w:hint="eastAsia"/>
          <w:sz w:val="22"/>
          <w:szCs w:val="22"/>
        </w:rPr>
        <w:t>高校排名</w:t>
      </w:r>
      <w:r w:rsidR="004A59B9" w:rsidRPr="002F5978">
        <w:rPr>
          <w:rFonts w:ascii="仿宋" w:eastAsia="仿宋" w:hAnsi="仿宋" w:hint="eastAsia"/>
          <w:sz w:val="22"/>
          <w:szCs w:val="22"/>
        </w:rPr>
        <w:t>200-300名，</w:t>
      </w:r>
      <w:r w:rsidR="00F05DE7" w:rsidRPr="002F5978">
        <w:rPr>
          <w:rFonts w:ascii="仿宋" w:eastAsia="仿宋" w:hAnsi="仿宋" w:hint="eastAsia"/>
          <w:sz w:val="22"/>
          <w:szCs w:val="22"/>
        </w:rPr>
        <w:t>教授</w:t>
      </w:r>
      <w:r w:rsidR="004A59B9" w:rsidRPr="002F5978">
        <w:rPr>
          <w:rFonts w:ascii="仿宋" w:eastAsia="仿宋" w:hAnsi="仿宋" w:hint="eastAsia"/>
          <w:sz w:val="22"/>
          <w:szCs w:val="22"/>
        </w:rPr>
        <w:t>每门课程</w:t>
      </w:r>
      <w:r w:rsidR="00F05DE7" w:rsidRPr="002F5978">
        <w:rPr>
          <w:rFonts w:ascii="仿宋" w:eastAsia="仿宋" w:hAnsi="仿宋" w:hint="eastAsia"/>
          <w:sz w:val="22"/>
          <w:szCs w:val="22"/>
        </w:rPr>
        <w:t>6</w:t>
      </w:r>
      <w:r w:rsidR="004A59B9" w:rsidRPr="002F5978">
        <w:rPr>
          <w:rFonts w:ascii="仿宋" w:eastAsia="仿宋" w:hAnsi="仿宋" w:hint="eastAsia"/>
          <w:sz w:val="22"/>
          <w:szCs w:val="22"/>
        </w:rPr>
        <w:t>万</w:t>
      </w:r>
      <w:r w:rsidR="00F05DE7" w:rsidRPr="002F5978">
        <w:rPr>
          <w:rFonts w:ascii="仿宋" w:eastAsia="仿宋" w:hAnsi="仿宋" w:hint="eastAsia"/>
          <w:sz w:val="22"/>
          <w:szCs w:val="22"/>
        </w:rPr>
        <w:t>，副教授5.5万</w:t>
      </w:r>
      <w:r w:rsidR="004A59B9" w:rsidRPr="002F5978">
        <w:rPr>
          <w:rFonts w:ascii="仿宋" w:eastAsia="仿宋" w:hAnsi="仿宋" w:hint="eastAsia"/>
          <w:sz w:val="22"/>
          <w:szCs w:val="22"/>
        </w:rPr>
        <w:t>。</w:t>
      </w:r>
      <w:r w:rsidR="00372E2C" w:rsidRPr="002F5978">
        <w:rPr>
          <w:rFonts w:ascii="仿宋" w:eastAsia="仿宋" w:hAnsi="仿宋" w:hint="eastAsia"/>
          <w:sz w:val="22"/>
          <w:szCs w:val="22"/>
        </w:rPr>
        <w:t>世界500强企业资深科学家或首席科学家</w:t>
      </w:r>
      <w:r w:rsidR="00584610" w:rsidRPr="002F5978">
        <w:rPr>
          <w:rFonts w:ascii="仿宋" w:eastAsia="仿宋" w:hAnsi="仿宋" w:hint="eastAsia"/>
          <w:sz w:val="22"/>
          <w:szCs w:val="22"/>
        </w:rPr>
        <w:t>，</w:t>
      </w:r>
      <w:r w:rsidR="002F5978" w:rsidRPr="002F5978">
        <w:rPr>
          <w:rFonts w:ascii="仿宋" w:eastAsia="仿宋" w:hAnsi="仿宋" w:hint="eastAsia"/>
          <w:sz w:val="22"/>
          <w:szCs w:val="22"/>
        </w:rPr>
        <w:t>每门课程6.5万</w:t>
      </w:r>
      <w:r w:rsidR="00372E2C" w:rsidRPr="002F5978">
        <w:rPr>
          <w:rFonts w:ascii="仿宋" w:eastAsia="仿宋" w:hAnsi="仿宋" w:hint="eastAsia"/>
          <w:sz w:val="22"/>
          <w:szCs w:val="22"/>
        </w:rPr>
        <w:t>。</w:t>
      </w:r>
      <w:r w:rsidR="004C7D16" w:rsidRPr="002F5978">
        <w:rPr>
          <w:rFonts w:ascii="仿宋" w:eastAsia="仿宋" w:hAnsi="仿宋" w:hint="eastAsia"/>
          <w:sz w:val="22"/>
          <w:szCs w:val="22"/>
        </w:rPr>
        <w:t>经费</w:t>
      </w:r>
      <w:r w:rsidR="00112A86" w:rsidRPr="002F5978">
        <w:rPr>
          <w:rFonts w:ascii="仿宋" w:eastAsia="仿宋" w:hAnsi="仿宋" w:hint="eastAsia"/>
          <w:sz w:val="22"/>
          <w:szCs w:val="22"/>
        </w:rPr>
        <w:t>资助范围及标准</w:t>
      </w:r>
      <w:r w:rsidR="004C7D16" w:rsidRPr="002F5978">
        <w:rPr>
          <w:rFonts w:ascii="仿宋" w:eastAsia="仿宋" w:hAnsi="仿宋" w:hint="eastAsia"/>
          <w:sz w:val="22"/>
          <w:szCs w:val="22"/>
        </w:rPr>
        <w:t>具体</w:t>
      </w:r>
      <w:r w:rsidR="00112A86" w:rsidRPr="002F5978">
        <w:rPr>
          <w:rFonts w:ascii="仿宋" w:eastAsia="仿宋" w:hAnsi="仿宋" w:hint="eastAsia"/>
          <w:sz w:val="22"/>
          <w:szCs w:val="22"/>
        </w:rPr>
        <w:t>说明</w:t>
      </w:r>
      <w:r w:rsidR="004C7D16" w:rsidRPr="002F5978">
        <w:rPr>
          <w:rFonts w:ascii="仿宋" w:eastAsia="仿宋" w:hAnsi="仿宋" w:hint="eastAsia"/>
          <w:sz w:val="22"/>
          <w:szCs w:val="22"/>
        </w:rPr>
        <w:t>如下：</w:t>
      </w:r>
    </w:p>
    <w:tbl>
      <w:tblPr>
        <w:tblW w:w="5239" w:type="pct"/>
        <w:tblInd w:w="-318" w:type="dxa"/>
        <w:tblLook w:val="04A0" w:firstRow="1" w:lastRow="0" w:firstColumn="1" w:lastColumn="0" w:noHBand="0" w:noVBand="1"/>
      </w:tblPr>
      <w:tblGrid>
        <w:gridCol w:w="1137"/>
        <w:gridCol w:w="1132"/>
        <w:gridCol w:w="2323"/>
        <w:gridCol w:w="936"/>
        <w:gridCol w:w="1413"/>
        <w:gridCol w:w="1988"/>
      </w:tblGrid>
      <w:tr w:rsidR="0029561E" w:rsidRPr="00255E61" w:rsidTr="0029561E">
        <w:trPr>
          <w:trHeight w:val="27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1E" w:rsidRPr="00B6521F" w:rsidRDefault="0029561E" w:rsidP="0029561E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B6521F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经费类别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B6521F" w:rsidRDefault="0029561E" w:rsidP="002956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B6521F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经费明细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B6521F" w:rsidRDefault="0029561E" w:rsidP="002956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B6521F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具体标准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B6521F" w:rsidRDefault="0029561E" w:rsidP="002956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B6521F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预算金额（元）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B6521F" w:rsidRDefault="0029561E" w:rsidP="0029561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B6521F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9561E" w:rsidRPr="00255E61" w:rsidTr="005364D6">
        <w:trPr>
          <w:trHeight w:val="27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F5978" w:rsidRDefault="0029561E" w:rsidP="002F59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课时费</w:t>
            </w:r>
          </w:p>
        </w:tc>
        <w:tc>
          <w:tcPr>
            <w:tcW w:w="1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（税前）/一门课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20000（税前）</w:t>
            </w:r>
          </w:p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16800（税后）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拨付2万元（其中包含税金3200元），实得16800元</w:t>
            </w:r>
          </w:p>
        </w:tc>
      </w:tr>
      <w:tr w:rsidR="0029561E" w:rsidRPr="00255E61" w:rsidTr="005364D6">
        <w:trPr>
          <w:trHeight w:val="427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F5978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F597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助教</w:t>
            </w:r>
          </w:p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青年教师助教：2000元/人（税前）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青年教师助教：2名；研究生助教：1名</w:t>
            </w:r>
          </w:p>
        </w:tc>
      </w:tr>
      <w:tr w:rsidR="0029561E" w:rsidRPr="00255E61" w:rsidTr="005364D6">
        <w:trPr>
          <w:trHeight w:val="27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研究生助教：1000元/人（税前）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561E" w:rsidRPr="00255E61" w:rsidTr="005364D6">
        <w:trPr>
          <w:trHeight w:val="270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奖励</w:t>
            </w:r>
          </w:p>
        </w:tc>
        <w:tc>
          <w:tcPr>
            <w:tcW w:w="1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2C" w:rsidRDefault="00372E2C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000元（总资助经费6万）</w:t>
            </w:r>
          </w:p>
          <w:p w:rsidR="0029561E" w:rsidRDefault="0029561E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10000元（</w:t>
            </w:r>
            <w:r w:rsidR="00372E2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总资助经费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6.5万）</w:t>
            </w:r>
          </w:p>
          <w:p w:rsidR="00372E2C" w:rsidRDefault="00372E2C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000元（总资助经费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万）</w:t>
            </w:r>
          </w:p>
          <w:p w:rsidR="0029561E" w:rsidRPr="0029561E" w:rsidRDefault="0029561E" w:rsidP="00372E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0000元（</w:t>
            </w:r>
            <w:r w:rsidR="00372E2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总资助经费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.5万）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6303E2" w:rsidP="006303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303E2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学院根据实际工作情况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可适当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用于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增加专家课时费和奖励相关工作人员</w:t>
            </w:r>
          </w:p>
        </w:tc>
      </w:tr>
      <w:tr w:rsidR="0029561E" w:rsidRPr="00255E61" w:rsidTr="001251E6">
        <w:trPr>
          <w:trHeight w:val="27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机票</w:t>
            </w:r>
          </w:p>
        </w:tc>
        <w:tc>
          <w:tcPr>
            <w:tcW w:w="1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经济舱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含国际、国内段往返</w:t>
            </w:r>
          </w:p>
        </w:tc>
      </w:tr>
      <w:tr w:rsidR="0029561E" w:rsidRPr="00255E61" w:rsidTr="001251E6">
        <w:trPr>
          <w:trHeight w:val="59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食、宿、</w:t>
            </w:r>
          </w:p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餐费：300元/天</w:t>
            </w:r>
          </w:p>
        </w:tc>
        <w:tc>
          <w:tcPr>
            <w:tcW w:w="5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1000元/天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按照10天预算。</w:t>
            </w:r>
          </w:p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在每天总金额不超</w:t>
            </w:r>
            <w:r w:rsidRPr="0029561E"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1000</w:t>
            </w:r>
            <w:r w:rsidRPr="0029561E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元的情况下，餐费、住宿费、交通费可上下浮动不超过</w:t>
            </w:r>
            <w:r w:rsidRPr="0029561E"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10%</w:t>
            </w:r>
            <w:r w:rsidRPr="0029561E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调节</w:t>
            </w:r>
          </w:p>
        </w:tc>
      </w:tr>
      <w:tr w:rsidR="0029561E" w:rsidRPr="00255E61" w:rsidTr="001251E6">
        <w:trPr>
          <w:trHeight w:val="556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住宿费：500元/天</w:t>
            </w:r>
          </w:p>
        </w:tc>
        <w:tc>
          <w:tcPr>
            <w:tcW w:w="5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561E" w:rsidRPr="00255E61" w:rsidTr="001251E6">
        <w:trPr>
          <w:trHeight w:val="419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交通费：200元/天</w:t>
            </w: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561E" w:rsidRPr="00255E61" w:rsidTr="001251E6">
        <w:trPr>
          <w:trHeight w:val="419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保险</w:t>
            </w:r>
          </w:p>
        </w:tc>
        <w:tc>
          <w:tcPr>
            <w:tcW w:w="1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561E" w:rsidRPr="00255E61" w:rsidTr="001251E6">
        <w:trPr>
          <w:trHeight w:val="810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办公用品、宣传费、资料费、场租费等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9561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1E" w:rsidRPr="0029561E" w:rsidRDefault="0029561E" w:rsidP="002956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F271F" w:rsidRPr="002F5978" w:rsidRDefault="005F271F" w:rsidP="002F5978">
      <w:pPr>
        <w:spacing w:beforeLines="100" w:before="312" w:line="440" w:lineRule="exact"/>
        <w:rPr>
          <w:rFonts w:ascii="仿宋" w:eastAsia="仿宋" w:hAnsi="仿宋"/>
          <w:sz w:val="22"/>
          <w:szCs w:val="22"/>
        </w:rPr>
      </w:pPr>
      <w:r w:rsidRPr="002F5978">
        <w:rPr>
          <w:rFonts w:ascii="仿宋" w:eastAsia="仿宋" w:hAnsi="仿宋" w:hint="eastAsia"/>
          <w:sz w:val="22"/>
          <w:szCs w:val="22"/>
        </w:rPr>
        <w:t>备注：</w:t>
      </w:r>
    </w:p>
    <w:p w:rsidR="005F271F" w:rsidRPr="002F5978" w:rsidRDefault="005F271F" w:rsidP="002F5978">
      <w:pPr>
        <w:spacing w:beforeLines="100" w:before="312" w:line="440" w:lineRule="exact"/>
        <w:rPr>
          <w:rFonts w:ascii="仿宋" w:eastAsia="仿宋" w:hAnsi="仿宋"/>
          <w:sz w:val="22"/>
          <w:szCs w:val="22"/>
        </w:rPr>
      </w:pPr>
      <w:r w:rsidRPr="002F5978">
        <w:rPr>
          <w:rFonts w:ascii="仿宋" w:eastAsia="仿宋" w:hAnsi="仿宋" w:hint="eastAsia"/>
          <w:sz w:val="22"/>
          <w:szCs w:val="22"/>
        </w:rPr>
        <w:t>（1）</w:t>
      </w:r>
      <w:r w:rsidR="00494A1D" w:rsidRPr="002F5978">
        <w:rPr>
          <w:rFonts w:ascii="仿宋" w:eastAsia="仿宋" w:hAnsi="仿宋" w:hint="eastAsia"/>
          <w:sz w:val="22"/>
          <w:szCs w:val="22"/>
        </w:rPr>
        <w:t>该明细根据学校最终批复经费可能略有调整。</w:t>
      </w:r>
    </w:p>
    <w:p w:rsidR="00B55D19" w:rsidRPr="002F5978" w:rsidRDefault="005F271F" w:rsidP="002F5978">
      <w:pPr>
        <w:spacing w:beforeLines="100" w:before="312" w:line="440" w:lineRule="exact"/>
        <w:rPr>
          <w:rFonts w:ascii="仿宋" w:eastAsia="仿宋" w:hAnsi="仿宋"/>
          <w:sz w:val="22"/>
          <w:szCs w:val="22"/>
        </w:rPr>
      </w:pPr>
      <w:r w:rsidRPr="002F5978">
        <w:rPr>
          <w:rFonts w:ascii="仿宋" w:eastAsia="仿宋" w:hAnsi="仿宋" w:hint="eastAsia"/>
          <w:sz w:val="22"/>
          <w:szCs w:val="22"/>
        </w:rPr>
        <w:t>（2）</w:t>
      </w:r>
      <w:r w:rsidR="00D915EF" w:rsidRPr="002F5978">
        <w:rPr>
          <w:rFonts w:ascii="仿宋" w:eastAsia="仿宋" w:hAnsi="仿宋" w:hint="eastAsia"/>
          <w:sz w:val="22"/>
          <w:szCs w:val="22"/>
        </w:rPr>
        <w:t>以上</w:t>
      </w:r>
      <w:r w:rsidR="00163F15" w:rsidRPr="002F5978">
        <w:rPr>
          <w:rFonts w:ascii="仿宋" w:eastAsia="仿宋" w:hAnsi="仿宋" w:hint="eastAsia"/>
          <w:sz w:val="22"/>
          <w:szCs w:val="22"/>
        </w:rPr>
        <w:t>资助</w:t>
      </w:r>
      <w:r w:rsidR="00796AB1" w:rsidRPr="002F5978">
        <w:rPr>
          <w:rFonts w:ascii="仿宋" w:eastAsia="仿宋" w:hAnsi="仿宋" w:hint="eastAsia"/>
          <w:sz w:val="22"/>
          <w:szCs w:val="22"/>
        </w:rPr>
        <w:t>费</w:t>
      </w:r>
      <w:r w:rsidR="00163F15" w:rsidRPr="002F5978">
        <w:rPr>
          <w:rFonts w:ascii="仿宋" w:eastAsia="仿宋" w:hAnsi="仿宋" w:hint="eastAsia"/>
          <w:sz w:val="22"/>
          <w:szCs w:val="22"/>
        </w:rPr>
        <w:t>为每门课程的费用</w:t>
      </w:r>
      <w:r w:rsidR="000C7746" w:rsidRPr="002F5978">
        <w:rPr>
          <w:rFonts w:ascii="仿宋" w:eastAsia="仿宋" w:hAnsi="仿宋" w:hint="eastAsia"/>
          <w:sz w:val="22"/>
          <w:szCs w:val="22"/>
        </w:rPr>
        <w:t>，由学校支出。学校</w:t>
      </w:r>
      <w:r w:rsidR="006C2E90" w:rsidRPr="002F5978">
        <w:rPr>
          <w:rFonts w:ascii="仿宋" w:eastAsia="仿宋" w:hAnsi="仿宋" w:hint="eastAsia"/>
          <w:sz w:val="22"/>
          <w:szCs w:val="22"/>
        </w:rPr>
        <w:t>根据学院提交的外教具体日程</w:t>
      </w:r>
      <w:r w:rsidR="000C7746" w:rsidRPr="002F5978">
        <w:rPr>
          <w:rFonts w:ascii="仿宋" w:eastAsia="仿宋" w:hAnsi="仿宋" w:hint="eastAsia"/>
          <w:sz w:val="22"/>
          <w:szCs w:val="22"/>
        </w:rPr>
        <w:t>，</w:t>
      </w:r>
      <w:r w:rsidR="006C2E90" w:rsidRPr="002F5978">
        <w:rPr>
          <w:rFonts w:ascii="仿宋" w:eastAsia="仿宋" w:hAnsi="仿宋" w:hint="eastAsia"/>
          <w:sz w:val="22"/>
          <w:szCs w:val="22"/>
        </w:rPr>
        <w:t>下拨</w:t>
      </w:r>
      <w:r w:rsidR="000C7746" w:rsidRPr="002F5978">
        <w:rPr>
          <w:rFonts w:ascii="仿宋" w:eastAsia="仿宋" w:hAnsi="仿宋" w:hint="eastAsia"/>
          <w:sz w:val="22"/>
          <w:szCs w:val="22"/>
        </w:rPr>
        <w:t>费用</w:t>
      </w:r>
      <w:r w:rsidR="006C2E90" w:rsidRPr="002F5978">
        <w:rPr>
          <w:rFonts w:ascii="仿宋" w:eastAsia="仿宋" w:hAnsi="仿宋" w:hint="eastAsia"/>
          <w:sz w:val="22"/>
          <w:szCs w:val="22"/>
        </w:rPr>
        <w:t>到学院相应的经费本</w:t>
      </w:r>
      <w:r w:rsidR="00796AB1" w:rsidRPr="002F5978">
        <w:rPr>
          <w:rFonts w:ascii="仿宋" w:eastAsia="仿宋" w:hAnsi="仿宋" w:hint="eastAsia"/>
          <w:sz w:val="22"/>
          <w:szCs w:val="22"/>
        </w:rPr>
        <w:t>，</w:t>
      </w:r>
      <w:r w:rsidR="00CE38DF" w:rsidRPr="002F5978">
        <w:rPr>
          <w:rFonts w:ascii="仿宋" w:eastAsia="仿宋" w:hAnsi="仿宋" w:hint="eastAsia"/>
          <w:sz w:val="22"/>
          <w:szCs w:val="22"/>
        </w:rPr>
        <w:t>经费控制劳务费，其余部分不控制</w:t>
      </w:r>
      <w:r w:rsidR="00CE38DF" w:rsidRPr="002F5978">
        <w:rPr>
          <w:rFonts w:ascii="仿宋" w:eastAsia="仿宋" w:hAnsi="仿宋" w:hint="eastAsia"/>
          <w:sz w:val="22"/>
          <w:szCs w:val="22"/>
        </w:rPr>
        <w:t>，</w:t>
      </w:r>
      <w:r w:rsidR="00796AB1" w:rsidRPr="002F5978">
        <w:rPr>
          <w:rFonts w:ascii="仿宋" w:eastAsia="仿宋" w:hAnsi="仿宋" w:hint="eastAsia"/>
          <w:sz w:val="22"/>
          <w:szCs w:val="22"/>
        </w:rPr>
        <w:t>学院可自行统筹安排</w:t>
      </w:r>
      <w:r w:rsidR="00BB0C70" w:rsidRPr="002F5978">
        <w:rPr>
          <w:rFonts w:ascii="仿宋" w:eastAsia="仿宋" w:hAnsi="仿宋" w:hint="eastAsia"/>
          <w:sz w:val="22"/>
          <w:szCs w:val="22"/>
        </w:rPr>
        <w:t>。</w:t>
      </w:r>
    </w:p>
    <w:sectPr w:rsidR="00B55D19" w:rsidRPr="002F5978" w:rsidSect="00515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B2" w:rsidRDefault="00F476B2" w:rsidP="00584646">
      <w:r>
        <w:separator/>
      </w:r>
    </w:p>
  </w:endnote>
  <w:endnote w:type="continuationSeparator" w:id="0">
    <w:p w:rsidR="00F476B2" w:rsidRDefault="00F476B2" w:rsidP="0058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B2" w:rsidRDefault="00F476B2" w:rsidP="00584646">
      <w:r>
        <w:separator/>
      </w:r>
    </w:p>
  </w:footnote>
  <w:footnote w:type="continuationSeparator" w:id="0">
    <w:p w:rsidR="00F476B2" w:rsidRDefault="00F476B2" w:rsidP="0058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6932"/>
    <w:multiLevelType w:val="hybridMultilevel"/>
    <w:tmpl w:val="45C2B29A"/>
    <w:lvl w:ilvl="0" w:tplc="1338B7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534"/>
    <w:rsid w:val="00061915"/>
    <w:rsid w:val="00076671"/>
    <w:rsid w:val="00096E2E"/>
    <w:rsid w:val="000C7746"/>
    <w:rsid w:val="000D2246"/>
    <w:rsid w:val="00112A86"/>
    <w:rsid w:val="00136511"/>
    <w:rsid w:val="00163F15"/>
    <w:rsid w:val="001663FB"/>
    <w:rsid w:val="001E43C2"/>
    <w:rsid w:val="0021705B"/>
    <w:rsid w:val="00255E61"/>
    <w:rsid w:val="00264C7D"/>
    <w:rsid w:val="0029561E"/>
    <w:rsid w:val="002D6547"/>
    <w:rsid w:val="002F5978"/>
    <w:rsid w:val="00363203"/>
    <w:rsid w:val="00372E2C"/>
    <w:rsid w:val="00377499"/>
    <w:rsid w:val="003821E7"/>
    <w:rsid w:val="0045481F"/>
    <w:rsid w:val="004917C4"/>
    <w:rsid w:val="00494A1D"/>
    <w:rsid w:val="004A59B9"/>
    <w:rsid w:val="004C0C78"/>
    <w:rsid w:val="004C7D16"/>
    <w:rsid w:val="004D047C"/>
    <w:rsid w:val="004F4A2C"/>
    <w:rsid w:val="004F4E52"/>
    <w:rsid w:val="0051540C"/>
    <w:rsid w:val="00527542"/>
    <w:rsid w:val="00584610"/>
    <w:rsid w:val="00584646"/>
    <w:rsid w:val="005E4016"/>
    <w:rsid w:val="005F271F"/>
    <w:rsid w:val="005F5D44"/>
    <w:rsid w:val="006303E2"/>
    <w:rsid w:val="00634E98"/>
    <w:rsid w:val="00674389"/>
    <w:rsid w:val="006C2E90"/>
    <w:rsid w:val="00781AA7"/>
    <w:rsid w:val="00794224"/>
    <w:rsid w:val="00796AB1"/>
    <w:rsid w:val="00812A6D"/>
    <w:rsid w:val="008240C1"/>
    <w:rsid w:val="008662E0"/>
    <w:rsid w:val="008712B7"/>
    <w:rsid w:val="008762DE"/>
    <w:rsid w:val="008B0BC2"/>
    <w:rsid w:val="008C26D8"/>
    <w:rsid w:val="008D4F33"/>
    <w:rsid w:val="009605DA"/>
    <w:rsid w:val="009A449F"/>
    <w:rsid w:val="009F3044"/>
    <w:rsid w:val="00A13FE9"/>
    <w:rsid w:val="00A30CEB"/>
    <w:rsid w:val="00A64E84"/>
    <w:rsid w:val="00A754BB"/>
    <w:rsid w:val="00A96FB4"/>
    <w:rsid w:val="00AC229E"/>
    <w:rsid w:val="00B55D19"/>
    <w:rsid w:val="00B56FBF"/>
    <w:rsid w:val="00B6521F"/>
    <w:rsid w:val="00BB0C70"/>
    <w:rsid w:val="00BE0D3B"/>
    <w:rsid w:val="00BF5E37"/>
    <w:rsid w:val="00C11F8C"/>
    <w:rsid w:val="00C31C71"/>
    <w:rsid w:val="00C7253E"/>
    <w:rsid w:val="00C93803"/>
    <w:rsid w:val="00CB45E0"/>
    <w:rsid w:val="00CE38DF"/>
    <w:rsid w:val="00D6798A"/>
    <w:rsid w:val="00D76FE9"/>
    <w:rsid w:val="00D915EF"/>
    <w:rsid w:val="00DB0373"/>
    <w:rsid w:val="00DB6A6B"/>
    <w:rsid w:val="00DC634A"/>
    <w:rsid w:val="00E1247C"/>
    <w:rsid w:val="00E203B3"/>
    <w:rsid w:val="00E23836"/>
    <w:rsid w:val="00E37D0B"/>
    <w:rsid w:val="00EF0D9B"/>
    <w:rsid w:val="00F05DE7"/>
    <w:rsid w:val="00F0679A"/>
    <w:rsid w:val="00F26580"/>
    <w:rsid w:val="00F376B2"/>
    <w:rsid w:val="00F476B2"/>
    <w:rsid w:val="00F95635"/>
    <w:rsid w:val="00FB6534"/>
    <w:rsid w:val="00FE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4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4646"/>
    <w:rPr>
      <w:kern w:val="2"/>
      <w:sz w:val="18"/>
      <w:szCs w:val="18"/>
    </w:rPr>
  </w:style>
  <w:style w:type="paragraph" w:styleId="a4">
    <w:name w:val="footer"/>
    <w:basedOn w:val="a"/>
    <w:link w:val="Char0"/>
    <w:rsid w:val="00584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4646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64C7D"/>
    <w:pPr>
      <w:ind w:firstLineChars="200" w:firstLine="420"/>
    </w:pPr>
  </w:style>
  <w:style w:type="paragraph" w:styleId="a6">
    <w:name w:val="Balloon Text"/>
    <w:basedOn w:val="a"/>
    <w:link w:val="Char1"/>
    <w:rsid w:val="008D4F33"/>
    <w:rPr>
      <w:sz w:val="18"/>
      <w:szCs w:val="18"/>
    </w:rPr>
  </w:style>
  <w:style w:type="character" w:customStyle="1" w:styleId="Char1">
    <w:name w:val="批注框文本 Char"/>
    <w:basedOn w:val="a0"/>
    <w:link w:val="a6"/>
    <w:rsid w:val="008D4F33"/>
    <w:rPr>
      <w:kern w:val="2"/>
      <w:sz w:val="18"/>
      <w:szCs w:val="18"/>
    </w:rPr>
  </w:style>
  <w:style w:type="table" w:styleId="a7">
    <w:name w:val="Table Grid"/>
    <w:basedOn w:val="a1"/>
    <w:rsid w:val="000C77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37</cp:revision>
  <cp:lastPrinted>2015-12-25T08:30:00Z</cp:lastPrinted>
  <dcterms:created xsi:type="dcterms:W3CDTF">2016-03-03T06:19:00Z</dcterms:created>
  <dcterms:modified xsi:type="dcterms:W3CDTF">2017-10-25T02:56:00Z</dcterms:modified>
</cp:coreProperties>
</file>